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ind w:left="720"/>
        <w:rPr>
          <w:rFonts w:hint="eastAsia"/>
          <w:b/>
          <w:bCs/>
          <w:sz w:val="18"/>
          <w:szCs w:val="18"/>
          <w:u w:val="none"/>
          <w:lang w:val="en-US" w:eastAsia="ja-JP"/>
        </w:rPr>
      </w:pPr>
      <w:r>
        <w:rPr>
          <w:rFonts w:hint="eastAsia"/>
          <w:lang w:val="en-US" w:eastAsia="ja-JP"/>
        </w:rPr>
        <w:t xml:space="preserve">     　       </w:t>
      </w:r>
      <w:r>
        <w:rPr>
          <w:rFonts w:hint="eastAsia"/>
          <w:sz w:val="28"/>
          <w:szCs w:val="28"/>
          <w:lang w:val="en-US" w:eastAsia="ja-JP"/>
        </w:rPr>
        <w:t>　</w:t>
      </w:r>
      <w:r>
        <w:rPr>
          <w:rFonts w:hint="eastAsia"/>
          <w:b/>
          <w:bCs/>
          <w:sz w:val="28"/>
          <w:szCs w:val="28"/>
          <w:u w:val="none"/>
          <w:lang w:val="en-US" w:eastAsia="ja-JP"/>
        </w:rPr>
        <w:t>高崎倶楽部　2019年度第二回研修会</w:t>
      </w:r>
      <w:r>
        <w:rPr>
          <w:rFonts w:hint="eastAsia"/>
          <w:b/>
          <w:bCs/>
          <w:sz w:val="18"/>
          <w:szCs w:val="18"/>
          <w:u w:val="none"/>
          <w:lang w:val="en-US" w:eastAsia="ja-JP"/>
        </w:rPr>
        <w:t xml:space="preserve">       　 </w:t>
      </w:r>
      <w:r>
        <w:rPr>
          <w:rFonts w:hint="eastAsia"/>
          <w:b/>
          <w:bCs/>
          <w:sz w:val="21"/>
          <w:szCs w:val="21"/>
          <w:u w:val="none"/>
          <w:lang w:val="en-US" w:eastAsia="ja-JP"/>
        </w:rPr>
        <w:t>2019年2月14日10時</w:t>
      </w:r>
    </w:p>
    <w:p>
      <w:pPr>
        <w:keepNext w:val="0"/>
        <w:keepLines w:val="0"/>
        <w:widowControl/>
        <w:suppressLineNumbers w:val="0"/>
        <w:spacing w:line="480" w:lineRule="auto"/>
        <w:ind w:left="720" w:firstLine="542" w:firstLineChars="150"/>
        <w:rPr>
          <w:rFonts w:hint="eastAsia" w:ascii="SimSun" w:hAnsi="SimSun" w:eastAsia="ＭＳ 明朝" w:cs="SimSun"/>
          <w:b/>
          <w:bCs/>
          <w:sz w:val="28"/>
          <w:szCs w:val="28"/>
          <w:u w:val="single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36"/>
          <w:szCs w:val="36"/>
          <w:u w:val="single"/>
          <w:lang w:val="en-US" w:eastAsia="ja-JP"/>
        </w:rPr>
        <w:t xml:space="preserve">辛い腰痛・膝痛を楽にするためのセルフケア </w:t>
      </w:r>
    </w:p>
    <w:p>
      <w:pPr>
        <w:keepNext w:val="0"/>
        <w:keepLines w:val="0"/>
        <w:widowControl/>
        <w:suppressLineNumbers w:val="0"/>
        <w:spacing w:line="480" w:lineRule="auto"/>
        <w:rPr>
          <w:rFonts w:hint="eastAsia" w:ascii="SimSun" w:hAnsi="SimSun" w:eastAsia="ＭＳ 明朝" w:cs="SimSun"/>
          <w:b/>
          <w:bCs/>
          <w:sz w:val="28"/>
          <w:szCs w:val="28"/>
          <w:u w:val="none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1"/>
          <w:szCs w:val="21"/>
          <w:u w:val="none"/>
          <w:lang w:val="en-US" w:eastAsia="ja-JP"/>
        </w:rPr>
        <w:t>　　　　　　　　</w:t>
      </w:r>
      <w:r>
        <w:rPr>
          <w:rFonts w:hint="eastAsia" w:ascii="SimSun" w:hAnsi="SimSun" w:eastAsia="ＭＳ 明朝" w:cs="SimSun"/>
          <w:b/>
          <w:bCs/>
          <w:sz w:val="28"/>
          <w:szCs w:val="28"/>
          <w:u w:val="none"/>
          <w:lang w:val="en-US" w:eastAsia="ja-JP"/>
        </w:rPr>
        <w:t>　－</w:t>
      </w:r>
      <w:r>
        <w:rPr>
          <w:rFonts w:hint="eastAsia" w:ascii="SimSun" w:hAnsi="SimSun" w:eastAsia="ＭＳ 明朝" w:cs="SimSun"/>
          <w:b/>
          <w:bCs/>
          <w:sz w:val="28"/>
          <w:szCs w:val="28"/>
          <w:u w:val="single"/>
          <w:lang w:val="en-US" w:eastAsia="ja-JP"/>
        </w:rPr>
        <w:t>いつまでも健康で人生を楽しく過ごすために</w:t>
      </w:r>
      <w:r>
        <w:rPr>
          <w:rFonts w:hint="eastAsia" w:ascii="SimSun" w:hAnsi="SimSun" w:eastAsia="ＭＳ 明朝" w:cs="SimSun"/>
          <w:b/>
          <w:bCs/>
          <w:sz w:val="28"/>
          <w:szCs w:val="28"/>
          <w:u w:val="none"/>
          <w:lang w:val="en-US" w:eastAsia="ja-JP"/>
        </w:rPr>
        <w:t>－</w:t>
      </w:r>
    </w:p>
    <w:p>
      <w:pPr>
        <w:rPr>
          <w:rFonts w:hint="eastAsia" w:ascii="SimSun" w:hAnsi="SimSun" w:eastAsia="ＭＳ 明朝" w:cs="SimSun"/>
          <w:b/>
          <w:kern w:val="0"/>
          <w:sz w:val="18"/>
          <w:szCs w:val="18"/>
          <w:lang w:val="en-US" w:eastAsia="ja-JP" w:bidi="ar"/>
        </w:rPr>
      </w:pPr>
      <w:r>
        <w:rPr>
          <w:rFonts w:hint="eastAsia" w:ascii="SimSun" w:hAnsi="SimSun" w:eastAsia="ＭＳ 明朝" w:cs="SimSun"/>
          <w:b/>
          <w:bCs/>
          <w:sz w:val="21"/>
          <w:szCs w:val="21"/>
          <w:u w:val="none"/>
          <w:lang w:val="en-US" w:eastAsia="ja-JP"/>
        </w:rPr>
        <w:t xml:space="preserve">                                      　　　　　　　</w:t>
      </w:r>
      <w:r>
        <w:rPr>
          <w:rFonts w:hint="eastAsia"/>
          <w:b/>
          <w:bCs/>
          <w:sz w:val="18"/>
          <w:szCs w:val="18"/>
          <w:lang w:val="en-US" w:eastAsia="ja-JP"/>
        </w:rPr>
        <w:t>場所  ；　赤城クラブ 会議室 (</w:t>
      </w:r>
      <w:r>
        <w:rPr>
          <w:rFonts w:ascii="SimSun" w:hAnsi="SimSun" w:eastAsia="SimSun" w:cs="SimSun"/>
          <w:b/>
          <w:kern w:val="0"/>
          <w:sz w:val="18"/>
          <w:szCs w:val="18"/>
          <w:lang w:val="en-US" w:eastAsia="zh-CN" w:bidi="ar"/>
        </w:rPr>
        <w:t>高崎市西横手町１０７−１</w:t>
      </w:r>
      <w:r>
        <w:rPr>
          <w:rFonts w:hint="eastAsia" w:ascii="SimSun" w:hAnsi="SimSun" w:eastAsia="ＭＳ 明朝" w:cs="SimSun"/>
          <w:b/>
          <w:kern w:val="0"/>
          <w:sz w:val="18"/>
          <w:szCs w:val="18"/>
          <w:lang w:val="en-US" w:eastAsia="ja-JP" w:bidi="ar"/>
        </w:rPr>
        <w:t>)</w:t>
      </w:r>
    </w:p>
    <w:p>
      <w:pPr>
        <w:rPr>
          <w:rFonts w:hint="eastAsia"/>
          <w:b/>
          <w:bCs/>
          <w:sz w:val="18"/>
          <w:szCs w:val="18"/>
          <w:lang w:val="en-US" w:eastAsia="ja-JP"/>
        </w:rPr>
      </w:pPr>
      <w:r>
        <w:rPr>
          <w:rFonts w:hint="eastAsia" w:ascii="SimSun" w:hAnsi="SimSun" w:eastAsia="ＭＳ 明朝" w:cs="SimSun"/>
          <w:b/>
          <w:kern w:val="0"/>
          <w:sz w:val="18"/>
          <w:szCs w:val="18"/>
          <w:lang w:val="en-US" w:eastAsia="ja-JP" w:bidi="ar"/>
        </w:rPr>
        <w:t xml:space="preserve">                      　　　　　　　　　         　　　　　　　　　　　　 　　　　　　Tel:027-352-4319</w:t>
      </w: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1"/>
          <w:szCs w:val="21"/>
          <w:lang w:val="en-US" w:eastAsia="ja-JP"/>
        </w:rPr>
        <w:t xml:space="preserve">        　　　　　　　　　　　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ja-JP"/>
        </w:rPr>
        <w:t>講師　；春　治療センタ－院長；　春山 信三　氏　</w:t>
      </w:r>
    </w:p>
    <w:p>
      <w:pPr>
        <w:rPr>
          <w:rFonts w:hint="eastAsia"/>
          <w:b/>
          <w:bCs/>
          <w:sz w:val="21"/>
          <w:szCs w:val="21"/>
          <w:lang w:val="en-US" w:eastAsia="ja-JP"/>
        </w:rPr>
      </w:pPr>
      <w:r>
        <w:rPr>
          <w:rFonts w:hint="eastAsia"/>
          <w:b/>
          <w:bCs/>
          <w:sz w:val="21"/>
          <w:szCs w:val="21"/>
          <w:lang w:val="en-US" w:eastAsia="ja-JP"/>
        </w:rPr>
        <w:t xml:space="preserve">               　　                      （財）日本体育協会公認アスレティックトレ－ナ－</w:t>
      </w:r>
    </w:p>
    <w:p>
      <w:pPr>
        <w:rPr>
          <w:rFonts w:hint="eastAsia"/>
          <w:b/>
          <w:bCs/>
          <w:sz w:val="21"/>
          <w:szCs w:val="21"/>
          <w:lang w:val="en-US" w:eastAsia="ja-JP"/>
        </w:rPr>
      </w:pPr>
      <w:r>
        <w:rPr>
          <w:rFonts w:hint="eastAsia"/>
          <w:b/>
          <w:bCs/>
          <w:sz w:val="21"/>
          <w:szCs w:val="21"/>
          <w:lang w:val="en-US" w:eastAsia="ja-JP"/>
        </w:rPr>
        <w:t>　　　　　　　　　                        （財）日本オリンピック委員会強化スタッフ（医事・科学委員会）</w:t>
      </w:r>
    </w:p>
    <w:p>
      <w:pPr>
        <w:rPr>
          <w:rFonts w:hint="eastAsia"/>
          <w:b/>
          <w:bCs/>
          <w:sz w:val="24"/>
          <w:szCs w:val="24"/>
          <w:lang w:val="en-US" w:eastAsia="ja-JP"/>
        </w:rPr>
      </w:pP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32"/>
          <w:szCs w:val="32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eastAsia="ja-JP"/>
        </w:rPr>
        <w:t>　</w:t>
      </w: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  　　　　　　　　　　 　　　　　</w:t>
      </w:r>
      <w:r>
        <w:rPr>
          <w:rFonts w:hint="eastAsia" w:ascii="SimSun" w:hAnsi="SimSun" w:eastAsia="ＭＳ 明朝" w:cs="SimSun"/>
          <w:b/>
          <w:bCs/>
          <w:sz w:val="32"/>
          <w:szCs w:val="32"/>
          <w:lang w:val="en-US" w:eastAsia="ja-JP"/>
        </w:rPr>
        <w:t>－　目次　－</w:t>
      </w:r>
    </w:p>
    <w:p>
      <w:pPr>
        <w:keepNext w:val="0"/>
        <w:keepLines w:val="0"/>
        <w:widowControl/>
        <w:suppressLineNumbers w:val="0"/>
        <w:ind w:firstLine="843" w:firstLineChars="30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>１、はじめに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・自分自身を変える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・物の考え方、とらえ方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　 　　 </w:t>
      </w: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>2、痛み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・痛みのメカニズム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・原因（疾病・ケガ・先天的要因・運動不足等）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・対応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　 　　 </w:t>
      </w: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>3、体調管理について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・タイトネス評価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・適度な運動（柔軟体操・歩行等）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・ストレッチ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・休息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・温泉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・お灸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　 　　 </w:t>
      </w: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>4、お灸の実技　他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************************************************************************************:　　</w:t>
      </w:r>
    </w:p>
    <w:p>
      <w:pPr>
        <w:keepNext w:val="0"/>
        <w:keepLines w:val="0"/>
        <w:widowControl/>
        <w:suppressLineNumbers w:val="0"/>
        <w:ind w:left="720"/>
        <w:rPr>
          <w:rFonts w:hint="eastAsia" w:ascii="SimSun" w:hAnsi="SimSun" w:eastAsia="ＭＳ 明朝" w:cs="SimSun"/>
          <w:sz w:val="24"/>
          <w:szCs w:val="24"/>
          <w:lang w:eastAsia="ja-JP"/>
        </w:rPr>
      </w:pPr>
      <w:r>
        <w:rPr>
          <w:rFonts w:hint="eastAsia" w:ascii="SimSun" w:hAnsi="SimSun" w:eastAsia="ＭＳ 明朝" w:cs="SimSun"/>
          <w:sz w:val="24"/>
          <w:szCs w:val="24"/>
          <w:lang w:eastAsia="ja-JP"/>
        </w:rPr>
        <w:t>　　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32"/>
          <w:szCs w:val="32"/>
          <w:lang w:val="en-US" w:eastAsia="ja-JP"/>
        </w:rPr>
      </w:pPr>
      <w:r>
        <w:rPr>
          <w:rFonts w:hint="eastAsia"/>
          <w:sz w:val="32"/>
          <w:szCs w:val="32"/>
          <w:lang w:val="en-US" w:eastAsia="ja-JP"/>
        </w:rPr>
        <w:t>　【　</w:t>
      </w:r>
      <w:r>
        <w:rPr>
          <w:rFonts w:hint="eastAsia" w:ascii="SimSun" w:hAnsi="SimSun" w:eastAsia="ＭＳ 明朝" w:cs="SimSun"/>
          <w:b/>
          <w:bCs/>
          <w:sz w:val="32"/>
          <w:szCs w:val="32"/>
          <w:lang w:val="en-US" w:eastAsia="ja-JP"/>
        </w:rPr>
        <w:t>春</w:t>
      </w:r>
      <w:r>
        <w:rPr>
          <w:rFonts w:hint="eastAsia" w:ascii="SimSun" w:hAnsi="SimSun" w:eastAsia="ＭＳ 明朝" w:cs="SimSun"/>
          <w:b/>
          <w:bCs/>
          <w:sz w:val="32"/>
          <w:szCs w:val="32"/>
          <w:lang w:eastAsia="ja-JP"/>
        </w:rPr>
        <w:t>　治療センターのご紹介　】</w:t>
      </w:r>
    </w:p>
    <w:p>
      <w:pPr>
        <w:keepNext w:val="0"/>
        <w:keepLines w:val="0"/>
        <w:widowControl/>
        <w:suppressLineNumbers w:val="0"/>
        <w:ind w:firstLine="1084" w:firstLineChars="450"/>
        <w:rPr>
          <w:rFonts w:ascii="SimSun" w:hAnsi="SimSun" w:eastAsia="SimSun" w:cs="SimSun"/>
          <w:b/>
          <w:bCs/>
          <w:sz w:val="28"/>
          <w:szCs w:val="28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eastAsia="ja-JP"/>
        </w:rPr>
        <w:t>　　</w:t>
      </w: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 xml:space="preserve">  </w:t>
      </w:r>
      <w:r>
        <w:rPr>
          <w:rFonts w:hint="eastAsia" w:ascii="SimSun" w:hAnsi="SimSun" w:eastAsia="ＭＳ 明朝" w:cs="SimSun"/>
          <w:b/>
          <w:bCs/>
          <w:sz w:val="28"/>
          <w:szCs w:val="28"/>
          <w:lang w:eastAsia="ja-JP"/>
        </w:rPr>
        <w:t>住所</w:t>
      </w: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 xml:space="preserve">   ; </w:t>
      </w:r>
      <w:r>
        <w:rPr>
          <w:rFonts w:ascii="SimSun" w:hAnsi="SimSun" w:eastAsia="SimSun" w:cs="SimSun"/>
          <w:b/>
          <w:bCs/>
          <w:sz w:val="28"/>
          <w:szCs w:val="28"/>
        </w:rPr>
        <w:t xml:space="preserve">〒371-0048 </w:t>
      </w:r>
      <w:r>
        <w:rPr>
          <w:rFonts w:hint="eastAsia" w:ascii="SimSun" w:hAnsi="SimSun" w:eastAsia="ＭＳ 明朝" w:cs="SimSun"/>
          <w:b/>
          <w:bCs/>
          <w:sz w:val="28"/>
          <w:szCs w:val="28"/>
          <w:lang w:eastAsia="ja-JP"/>
        </w:rPr>
        <w:t>　</w:t>
      </w:r>
      <w:r>
        <w:rPr>
          <w:rFonts w:ascii="SimSun" w:hAnsi="SimSun" w:eastAsia="SimSun" w:cs="SimSun"/>
          <w:b/>
          <w:bCs/>
          <w:sz w:val="28"/>
          <w:szCs w:val="28"/>
        </w:rPr>
        <w:t>前橋市田口町５８６-１０５</w:t>
      </w:r>
    </w:p>
    <w:p>
      <w:pPr>
        <w:keepNext w:val="0"/>
        <w:keepLines w:val="0"/>
        <w:widowControl/>
        <w:suppressLineNumbers w:val="0"/>
        <w:ind w:firstLine="843" w:firstLineChars="350"/>
        <w:rPr>
          <w:rFonts w:hint="eastAsia" w:ascii="SimSun" w:hAnsi="SimSun" w:eastAsia="ＭＳ 明朝" w:cs="SimSun"/>
          <w:b/>
          <w:bCs/>
          <w:sz w:val="28"/>
          <w:szCs w:val="28"/>
          <w:lang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eastAsia="ja-JP"/>
        </w:rPr>
        <w:t>　　　</w:t>
      </w: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  </w:t>
      </w:r>
      <w:r>
        <w:rPr>
          <w:rFonts w:hint="eastAsia" w:ascii="SimSun" w:hAnsi="SimSun" w:eastAsia="ＭＳ 明朝" w:cs="SimSun"/>
          <w:b/>
          <w:bCs/>
          <w:sz w:val="24"/>
          <w:szCs w:val="24"/>
          <w:lang w:eastAsia="ja-JP"/>
        </w:rPr>
        <w:t>Ｔｅｌ　</w:t>
      </w: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 xml:space="preserve"> ;  </w:t>
      </w:r>
      <w:r>
        <w:rPr>
          <w:rFonts w:ascii="SimSun" w:hAnsi="SimSun" w:eastAsia="SimSun" w:cs="SimSun"/>
          <w:b/>
          <w:bCs/>
          <w:sz w:val="28"/>
          <w:szCs w:val="28"/>
        </w:rPr>
        <w:t>027-219-0720</w:t>
      </w:r>
      <w:r>
        <w:rPr>
          <w:rFonts w:hint="eastAsia" w:ascii="SimSun" w:hAnsi="SimSun" w:eastAsia="ＭＳ 明朝" w:cs="SimSun"/>
          <w:b/>
          <w:bCs/>
          <w:sz w:val="28"/>
          <w:szCs w:val="28"/>
          <w:lang w:eastAsia="ja-JP"/>
        </w:rPr>
        <w:t>　（予約専用）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ＭＳ 明朝" w:cs="SimSun"/>
          <w:b/>
          <w:bCs/>
          <w:sz w:val="24"/>
          <w:szCs w:val="24"/>
          <w:lang w:val="en-US" w:eastAsia="ja-JP"/>
        </w:rPr>
        <w:t>　　　　　　　</w:t>
      </w: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>営業時間；  10：00～18：00（最終受付）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sectPr>
          <w:pgSz w:w="11906" w:h="16838"/>
          <w:pgMar w:top="540" w:right="720" w:bottom="358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t>　　　　　　　定休日；日曜、祝日</w:t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sectPr>
          <w:pgSz w:w="11906" w:h="16838"/>
          <w:pgMar w:top="520" w:right="720" w:bottom="158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drawing>
          <wp:inline distT="0" distB="0" distL="114300" distR="114300">
            <wp:extent cx="6865620" cy="9770110"/>
            <wp:effectExtent l="0" t="0" r="2540" b="3810"/>
            <wp:docPr id="1" name="図形 1" descr="腰痛、膝痛研修資料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腰痛、膝痛研修資料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97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sectPr>
          <w:pgSz w:w="11906" w:h="16838"/>
          <w:pgMar w:top="520" w:right="466" w:bottom="158" w:left="1360" w:header="851" w:footer="992" w:gutter="0"/>
          <w:cols w:space="425" w:num="1"/>
          <w:docGrid w:type="lines" w:linePitch="312" w:charSpace="0"/>
        </w:sectPr>
      </w:pPr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drawing>
          <wp:inline distT="0" distB="0" distL="114300" distR="114300">
            <wp:extent cx="6396990" cy="8799195"/>
            <wp:effectExtent l="0" t="0" r="8890" b="635"/>
            <wp:docPr id="5" name="図形 5" descr="洋右通、膝痛研修資料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洋右通、膝痛研修資料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</w:pPr>
      <w:bookmarkStart w:id="0" w:name="_GoBack"/>
      <w:r>
        <w:rPr>
          <w:rFonts w:hint="eastAsia" w:ascii="SimSun" w:hAnsi="SimSun" w:eastAsia="ＭＳ 明朝" w:cs="SimSun"/>
          <w:b/>
          <w:bCs/>
          <w:sz w:val="28"/>
          <w:szCs w:val="28"/>
          <w:lang w:val="en-US" w:eastAsia="ja-JP"/>
        </w:rPr>
        <w:drawing>
          <wp:inline distT="0" distB="0" distL="114300" distR="114300">
            <wp:extent cx="7089775" cy="10001885"/>
            <wp:effectExtent l="0" t="0" r="9525" b="3175"/>
            <wp:docPr id="2" name="図形 2" descr="腰痛、膝痛研修資料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腰痛、膝痛研修資料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9775" cy="1000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20" w:right="466" w:bottom="158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2809"/>
    <w:rsid w:val="006A2F71"/>
    <w:rsid w:val="00807991"/>
    <w:rsid w:val="022E0ECD"/>
    <w:rsid w:val="05467633"/>
    <w:rsid w:val="059D2756"/>
    <w:rsid w:val="110273BF"/>
    <w:rsid w:val="138E0F8C"/>
    <w:rsid w:val="13BB71B8"/>
    <w:rsid w:val="13BE3D1D"/>
    <w:rsid w:val="156F4BC5"/>
    <w:rsid w:val="17762854"/>
    <w:rsid w:val="1D141C7F"/>
    <w:rsid w:val="20E16726"/>
    <w:rsid w:val="21B72809"/>
    <w:rsid w:val="223F0C48"/>
    <w:rsid w:val="22813CB0"/>
    <w:rsid w:val="24DD1505"/>
    <w:rsid w:val="28827189"/>
    <w:rsid w:val="2B28705C"/>
    <w:rsid w:val="2E782584"/>
    <w:rsid w:val="35A770CF"/>
    <w:rsid w:val="36BB53D9"/>
    <w:rsid w:val="39A02F9E"/>
    <w:rsid w:val="425561E3"/>
    <w:rsid w:val="4A845EB6"/>
    <w:rsid w:val="4AFE76B8"/>
    <w:rsid w:val="4DDA68C6"/>
    <w:rsid w:val="52406CC0"/>
    <w:rsid w:val="54BC32BD"/>
    <w:rsid w:val="58BE522B"/>
    <w:rsid w:val="5E153E12"/>
    <w:rsid w:val="60053BAB"/>
    <w:rsid w:val="62B4168F"/>
    <w:rsid w:val="6603154C"/>
    <w:rsid w:val="6B7C3BE5"/>
    <w:rsid w:val="6F137F49"/>
    <w:rsid w:val="6F5511B5"/>
    <w:rsid w:val="703A6824"/>
    <w:rsid w:val="73136198"/>
    <w:rsid w:val="73BD17FF"/>
    <w:rsid w:val="761E05B1"/>
    <w:rsid w:val="76A15176"/>
    <w:rsid w:val="78812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2018-12-31T06:09:00Z</dcterms:created>
  <dc:creator>k-tanaka</dc:creator>
  <cp:lastModifiedBy>k-tanaka</cp:lastModifiedBy>
  <cp:lastPrinted>2019-01-13T07:22:13Z</cp:lastPrinted>
  <dcterms:modified xsi:type="dcterms:W3CDTF">2019-01-13T07:26:18Z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